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13EC" w:rsidRPr="009D13EC" w:rsidRDefault="009D13EC" w:rsidP="003E6DEA">
      <w:pPr>
        <w:widowControl w:val="0"/>
        <w:overflowPunct w:val="0"/>
        <w:autoSpaceDE w:val="0"/>
        <w:autoSpaceDN w:val="0"/>
        <w:adjustRightInd w:val="0"/>
        <w:spacing w:line="276" w:lineRule="auto"/>
        <w:ind w:left="709" w:hanging="709"/>
        <w:jc w:val="center"/>
        <w:textAlignment w:val="baseline"/>
        <w:rPr>
          <w:rFonts w:cstheme="minorBidi"/>
          <w:b/>
          <w:bCs/>
          <w:kern w:val="28"/>
          <w:szCs w:val="24"/>
          <w:rtl/>
          <w:lang w:bidi="ar-SA"/>
        </w:rPr>
      </w:pPr>
      <w:bookmarkStart w:id="0" w:name="_GoBack"/>
      <w:bookmarkEnd w:id="0"/>
      <w:r>
        <w:rPr>
          <w:rFonts w:cstheme="minorBidi" w:hint="cs"/>
          <w:b/>
          <w:bCs/>
          <w:kern w:val="28"/>
          <w:szCs w:val="24"/>
          <w:rtl/>
          <w:lang w:bidi="ar-SA"/>
        </w:rPr>
        <w:t xml:space="preserve">مناقصة علنية رقم 2016/26 لتصوير جوي </w:t>
      </w:r>
      <w:r w:rsidR="009C4D05">
        <w:rPr>
          <w:rFonts w:cstheme="minorBidi" w:hint="cs"/>
          <w:b/>
          <w:bCs/>
          <w:kern w:val="28"/>
          <w:szCs w:val="24"/>
          <w:rtl/>
          <w:lang w:bidi="ar-SA"/>
        </w:rPr>
        <w:t>وإنتاج</w:t>
      </w:r>
      <w:r>
        <w:rPr>
          <w:rFonts w:cstheme="minorBidi" w:hint="cs"/>
          <w:b/>
          <w:bCs/>
          <w:kern w:val="28"/>
          <w:szCs w:val="24"/>
          <w:rtl/>
          <w:lang w:bidi="ar-SA"/>
        </w:rPr>
        <w:t xml:space="preserve"> تصوير جوي مصحح, تحليل </w:t>
      </w:r>
      <w:r w:rsidR="009C4D05">
        <w:rPr>
          <w:rFonts w:cstheme="minorBidi" w:hint="cs"/>
          <w:b/>
          <w:bCs/>
          <w:kern w:val="28"/>
          <w:szCs w:val="24"/>
          <w:rtl/>
          <w:lang w:bidi="ar-SA"/>
        </w:rPr>
        <w:t>وإنتاج</w:t>
      </w:r>
      <w:r>
        <w:rPr>
          <w:rFonts w:cstheme="minorBidi" w:hint="cs"/>
          <w:b/>
          <w:bCs/>
          <w:kern w:val="28"/>
          <w:szCs w:val="24"/>
          <w:rtl/>
          <w:lang w:bidi="ar-SA"/>
        </w:rPr>
        <w:t xml:space="preserve"> تقرير ت</w:t>
      </w:r>
      <w:r w:rsidR="003E6DEA">
        <w:rPr>
          <w:rFonts w:cstheme="minorBidi" w:hint="cs"/>
          <w:b/>
          <w:bCs/>
          <w:kern w:val="28"/>
          <w:szCs w:val="24"/>
          <w:rtl/>
          <w:lang w:bidi="ar-SA"/>
        </w:rPr>
        <w:t>حديد</w:t>
      </w:r>
      <w:r>
        <w:rPr>
          <w:rFonts w:cstheme="minorBidi" w:hint="cs"/>
          <w:b/>
          <w:bCs/>
          <w:kern w:val="28"/>
          <w:szCs w:val="24"/>
          <w:rtl/>
          <w:lang w:bidi="ar-SA"/>
        </w:rPr>
        <w:t xml:space="preserve"> لصالح الوحدة القطرية لتطبيق قوانين التطبيق والبناء, وزارة المالية</w:t>
      </w:r>
    </w:p>
    <w:p w:rsidR="005A3329" w:rsidRPr="00F21E50" w:rsidRDefault="005A3329" w:rsidP="005A3329">
      <w:pPr>
        <w:widowControl w:val="0"/>
        <w:overflowPunct w:val="0"/>
        <w:autoSpaceDE w:val="0"/>
        <w:autoSpaceDN w:val="0"/>
        <w:adjustRightInd w:val="0"/>
        <w:ind w:left="709" w:hanging="709"/>
        <w:jc w:val="center"/>
        <w:textAlignment w:val="baseline"/>
        <w:rPr>
          <w:rFonts w:cs="David"/>
          <w:szCs w:val="24"/>
          <w:rtl/>
        </w:rPr>
      </w:pPr>
    </w:p>
    <w:p w:rsidR="004D7AE8" w:rsidRDefault="004D7AE8" w:rsidP="003E6DEA">
      <w:pPr>
        <w:widowControl w:val="0"/>
        <w:overflowPunct w:val="0"/>
        <w:autoSpaceDE w:val="0"/>
        <w:autoSpaceDN w:val="0"/>
        <w:adjustRightInd w:val="0"/>
        <w:spacing w:line="360" w:lineRule="auto"/>
        <w:ind w:left="-58"/>
        <w:jc w:val="both"/>
        <w:textAlignment w:val="baseline"/>
        <w:rPr>
          <w:rFonts w:cstheme="minorBidi"/>
          <w:szCs w:val="24"/>
          <w:rtl/>
          <w:lang w:bidi="ar-SA"/>
        </w:rPr>
      </w:pPr>
      <w:r>
        <w:rPr>
          <w:rFonts w:cstheme="minorBidi" w:hint="cs"/>
          <w:szCs w:val="24"/>
          <w:rtl/>
          <w:lang w:bidi="ar-SA"/>
        </w:rPr>
        <w:t>الوحدة القطرية لتطبيق قوانين التخطيط والبناء (فيما يلي- "</w:t>
      </w:r>
      <w:r w:rsidRPr="009D13EC">
        <w:rPr>
          <w:rFonts w:cstheme="minorBidi" w:hint="cs"/>
          <w:b/>
          <w:bCs/>
          <w:szCs w:val="24"/>
          <w:rtl/>
          <w:lang w:bidi="ar-SA"/>
        </w:rPr>
        <w:t>الوحدة القطرية</w:t>
      </w:r>
      <w:r>
        <w:rPr>
          <w:rFonts w:cstheme="minorBidi" w:hint="cs"/>
          <w:szCs w:val="24"/>
          <w:rtl/>
          <w:lang w:bidi="ar-SA"/>
        </w:rPr>
        <w:t>" أو "</w:t>
      </w:r>
      <w:r w:rsidRPr="009D13EC">
        <w:rPr>
          <w:rFonts w:cstheme="minorBidi" w:hint="cs"/>
          <w:b/>
          <w:bCs/>
          <w:szCs w:val="24"/>
          <w:rtl/>
          <w:lang w:bidi="ar-SA"/>
        </w:rPr>
        <w:t>طالب العرض</w:t>
      </w:r>
      <w:r>
        <w:rPr>
          <w:rFonts w:cstheme="minorBidi" w:hint="cs"/>
          <w:szCs w:val="24"/>
          <w:rtl/>
          <w:lang w:bidi="ar-SA"/>
        </w:rPr>
        <w:t xml:space="preserve">") تطلب بهذا تلقي عروض لتزويد خدمات تصوير جوي </w:t>
      </w:r>
      <w:r w:rsidR="009C4D05">
        <w:rPr>
          <w:rFonts w:cstheme="minorBidi" w:hint="cs"/>
          <w:szCs w:val="24"/>
          <w:rtl/>
          <w:lang w:bidi="ar-SA"/>
        </w:rPr>
        <w:t>وإنتاج</w:t>
      </w:r>
      <w:r>
        <w:rPr>
          <w:rFonts w:cstheme="minorBidi" w:hint="cs"/>
          <w:szCs w:val="24"/>
          <w:rtl/>
          <w:lang w:bidi="ar-SA"/>
        </w:rPr>
        <w:t xml:space="preserve"> تصوير جوي مصحح, تحليل تصوير جوي, يشمل تقديم تقارير التحليل, إنتاج</w:t>
      </w:r>
      <w:r w:rsidR="009D13EC">
        <w:rPr>
          <w:rFonts w:cstheme="minorBidi" w:hint="cs"/>
          <w:szCs w:val="24"/>
          <w:rtl/>
          <w:lang w:bidi="ar-SA"/>
        </w:rPr>
        <w:t xml:space="preserve"> تق</w:t>
      </w:r>
      <w:r>
        <w:rPr>
          <w:rFonts w:cstheme="minorBidi" w:hint="cs"/>
          <w:szCs w:val="24"/>
          <w:rtl/>
          <w:lang w:bidi="ar-SA"/>
        </w:rPr>
        <w:t>رير</w:t>
      </w:r>
      <w:r w:rsidR="009D13EC">
        <w:rPr>
          <w:rFonts w:cstheme="minorBidi" w:hint="cs"/>
          <w:szCs w:val="24"/>
          <w:rtl/>
          <w:lang w:bidi="ar-SA"/>
        </w:rPr>
        <w:t xml:space="preserve"> ت</w:t>
      </w:r>
      <w:r w:rsidR="003E6DEA">
        <w:rPr>
          <w:rFonts w:cstheme="minorBidi" w:hint="cs"/>
          <w:szCs w:val="24"/>
          <w:rtl/>
          <w:lang w:bidi="ar-SA"/>
        </w:rPr>
        <w:t xml:space="preserve">حديد </w:t>
      </w:r>
      <w:r>
        <w:rPr>
          <w:rFonts w:cstheme="minorBidi" w:hint="cs"/>
          <w:szCs w:val="24"/>
          <w:rtl/>
          <w:lang w:bidi="ar-SA"/>
        </w:rPr>
        <w:t xml:space="preserve">من اجل العثور على مخالفات بناء في </w:t>
      </w:r>
      <w:r w:rsidR="009C4D05">
        <w:rPr>
          <w:rFonts w:cstheme="minorBidi" w:hint="cs"/>
          <w:szCs w:val="24"/>
          <w:rtl/>
          <w:lang w:bidi="ar-SA"/>
        </w:rPr>
        <w:t>أنحاء</w:t>
      </w:r>
      <w:r>
        <w:rPr>
          <w:rFonts w:cstheme="minorBidi" w:hint="cs"/>
          <w:szCs w:val="24"/>
          <w:rtl/>
          <w:lang w:bidi="ar-SA"/>
        </w:rPr>
        <w:t xml:space="preserve"> دولة إسرائيل وكل ذلك كما هو مفصل في مستندات المناقصة.</w:t>
      </w:r>
    </w:p>
    <w:p w:rsidR="004D7AE8" w:rsidRPr="004D7AE8" w:rsidRDefault="004D7AE8" w:rsidP="00527FC7">
      <w:pPr>
        <w:widowControl w:val="0"/>
        <w:overflowPunct w:val="0"/>
        <w:autoSpaceDE w:val="0"/>
        <w:autoSpaceDN w:val="0"/>
        <w:adjustRightInd w:val="0"/>
        <w:spacing w:line="360" w:lineRule="auto"/>
        <w:ind w:left="-58"/>
        <w:jc w:val="both"/>
        <w:textAlignment w:val="baseline"/>
        <w:rPr>
          <w:rFonts w:cstheme="minorBidi"/>
          <w:szCs w:val="24"/>
          <w:rtl/>
          <w:lang w:bidi="ar-SA"/>
        </w:rPr>
      </w:pPr>
      <w:r>
        <w:rPr>
          <w:rFonts w:cstheme="minorBidi" w:hint="cs"/>
          <w:szCs w:val="24"/>
          <w:rtl/>
          <w:lang w:bidi="ar-SA"/>
        </w:rPr>
        <w:t xml:space="preserve">فترة التعاقد: سنة منذ توقيع مفوض التوقيع من قبل طالب العرض على اتفاقية التعاقد. لطالب العرض تحفظ </w:t>
      </w:r>
      <w:r w:rsidR="009C4D05">
        <w:rPr>
          <w:rFonts w:cstheme="minorBidi" w:hint="cs"/>
          <w:szCs w:val="24"/>
          <w:rtl/>
          <w:lang w:bidi="ar-SA"/>
        </w:rPr>
        <w:t>إمكانية</w:t>
      </w:r>
      <w:r>
        <w:rPr>
          <w:rFonts w:cstheme="minorBidi" w:hint="cs"/>
          <w:szCs w:val="24"/>
          <w:rtl/>
          <w:lang w:bidi="ar-SA"/>
        </w:rPr>
        <w:t xml:space="preserve"> تمديد فترة التعاقد </w:t>
      </w:r>
      <w:r w:rsidR="009C4D05">
        <w:rPr>
          <w:rFonts w:cstheme="minorBidi" w:hint="cs"/>
          <w:szCs w:val="24"/>
          <w:rtl/>
          <w:lang w:bidi="ar-SA"/>
        </w:rPr>
        <w:t>بأربع</w:t>
      </w:r>
      <w:r>
        <w:rPr>
          <w:rFonts w:cstheme="minorBidi" w:hint="cs"/>
          <w:szCs w:val="24"/>
          <w:rtl/>
          <w:lang w:bidi="ar-SA"/>
        </w:rPr>
        <w:t xml:space="preserve"> فترات إضافية بطول حتى سنة كل واحدة.</w:t>
      </w:r>
    </w:p>
    <w:p w:rsidR="004D7AE8" w:rsidRPr="004D7AE8" w:rsidRDefault="004D7AE8" w:rsidP="00643D78">
      <w:pPr>
        <w:widowControl w:val="0"/>
        <w:overflowPunct w:val="0"/>
        <w:autoSpaceDE w:val="0"/>
        <w:autoSpaceDN w:val="0"/>
        <w:adjustRightInd w:val="0"/>
        <w:spacing w:before="120" w:after="120"/>
        <w:jc w:val="both"/>
        <w:textAlignment w:val="baseline"/>
        <w:rPr>
          <w:rFonts w:cstheme="minorBidi"/>
          <w:b/>
          <w:bCs/>
          <w:szCs w:val="24"/>
          <w:u w:val="single"/>
          <w:rtl/>
          <w:lang w:bidi="ar-SA"/>
        </w:rPr>
      </w:pPr>
      <w:r>
        <w:rPr>
          <w:rFonts w:cstheme="minorBidi" w:hint="cs"/>
          <w:b/>
          <w:bCs/>
          <w:szCs w:val="24"/>
          <w:u w:val="single"/>
          <w:rtl/>
          <w:lang w:bidi="ar-SA"/>
        </w:rPr>
        <w:t>شروط أولية للاشتراك في المناقصة:</w:t>
      </w:r>
    </w:p>
    <w:p w:rsidR="004D7AE8" w:rsidRPr="004D7AE8" w:rsidRDefault="004D7AE8" w:rsidP="00E303AD">
      <w:pPr>
        <w:widowControl w:val="0"/>
        <w:tabs>
          <w:tab w:val="num" w:pos="624"/>
        </w:tabs>
        <w:overflowPunct w:val="0"/>
        <w:autoSpaceDE w:val="0"/>
        <w:autoSpaceDN w:val="0"/>
        <w:adjustRightInd w:val="0"/>
        <w:spacing w:before="120" w:after="120"/>
        <w:jc w:val="both"/>
        <w:textAlignment w:val="baseline"/>
        <w:rPr>
          <w:rFonts w:cstheme="minorBidi"/>
          <w:szCs w:val="24"/>
          <w:rtl/>
          <w:lang w:bidi="ar-SA"/>
        </w:rPr>
      </w:pPr>
      <w:r>
        <w:rPr>
          <w:rFonts w:cstheme="minorBidi" w:hint="cs"/>
          <w:szCs w:val="24"/>
          <w:rtl/>
          <w:lang w:bidi="ar-SA"/>
        </w:rPr>
        <w:t xml:space="preserve">يستطيع المشاركة في المناقصة فقط مقدم عرض الذي يجيب بنفسه, في الموعد </w:t>
      </w:r>
      <w:r w:rsidR="009C4D05">
        <w:rPr>
          <w:rFonts w:cstheme="minorBidi" w:hint="cs"/>
          <w:szCs w:val="24"/>
          <w:rtl/>
          <w:lang w:bidi="ar-SA"/>
        </w:rPr>
        <w:t>الأخير</w:t>
      </w:r>
      <w:r>
        <w:rPr>
          <w:rFonts w:cstheme="minorBidi" w:hint="cs"/>
          <w:szCs w:val="24"/>
          <w:rtl/>
          <w:lang w:bidi="ar-SA"/>
        </w:rPr>
        <w:t xml:space="preserve"> لتقديم العروض, </w:t>
      </w:r>
      <w:r w:rsidR="009D13EC">
        <w:rPr>
          <w:rFonts w:cstheme="minorBidi" w:hint="cs"/>
          <w:szCs w:val="24"/>
          <w:rtl/>
          <w:lang w:bidi="ar-SA"/>
        </w:rPr>
        <w:t xml:space="preserve">على </w:t>
      </w:r>
      <w:r>
        <w:rPr>
          <w:rFonts w:cstheme="minorBidi" w:hint="cs"/>
          <w:szCs w:val="24"/>
          <w:rtl/>
          <w:lang w:bidi="ar-SA"/>
        </w:rPr>
        <w:t xml:space="preserve">جميع الشروط </w:t>
      </w:r>
      <w:r w:rsidR="009C4D05">
        <w:rPr>
          <w:rFonts w:cstheme="minorBidi" w:hint="cs"/>
          <w:szCs w:val="24"/>
          <w:rtl/>
          <w:lang w:bidi="ar-SA"/>
        </w:rPr>
        <w:t>الآتية</w:t>
      </w:r>
      <w:r>
        <w:rPr>
          <w:rFonts w:cstheme="minorBidi" w:hint="cs"/>
          <w:szCs w:val="24"/>
          <w:rtl/>
          <w:lang w:bidi="ar-SA"/>
        </w:rPr>
        <w:t xml:space="preserve"> مجتمعة:</w:t>
      </w:r>
    </w:p>
    <w:p w:rsidR="00BC1ECA" w:rsidRPr="00BC1ECA" w:rsidRDefault="00BC1ECA" w:rsidP="009D13EC">
      <w:pPr>
        <w:pStyle w:val="a7"/>
        <w:widowControl w:val="0"/>
        <w:numPr>
          <w:ilvl w:val="0"/>
          <w:numId w:val="20"/>
        </w:numPr>
        <w:overflowPunct w:val="0"/>
        <w:autoSpaceDE w:val="0"/>
        <w:autoSpaceDN w:val="0"/>
        <w:adjustRightInd w:val="0"/>
        <w:spacing w:before="120" w:after="120"/>
        <w:jc w:val="both"/>
        <w:textAlignment w:val="baseline"/>
        <w:rPr>
          <w:rFonts w:cs="David"/>
          <w:szCs w:val="24"/>
        </w:rPr>
      </w:pPr>
      <w:r>
        <w:rPr>
          <w:rFonts w:cstheme="minorBidi" w:hint="cs"/>
          <w:szCs w:val="24"/>
          <w:rtl/>
          <w:lang w:bidi="ar-SA"/>
        </w:rPr>
        <w:t xml:space="preserve">تنظيم مسجل بشكل قانوني في إسرائيل أو مصلحة مرخصة, حامل جميع </w:t>
      </w:r>
      <w:r w:rsidR="009C4D05">
        <w:rPr>
          <w:rFonts w:cstheme="minorBidi" w:hint="cs"/>
          <w:szCs w:val="24"/>
          <w:rtl/>
          <w:lang w:bidi="ar-SA"/>
        </w:rPr>
        <w:t>التأشيرات</w:t>
      </w:r>
      <w:r>
        <w:rPr>
          <w:rFonts w:cstheme="minorBidi" w:hint="cs"/>
          <w:szCs w:val="24"/>
          <w:rtl/>
          <w:lang w:bidi="ar-SA"/>
        </w:rPr>
        <w:t xml:space="preserve"> بموجب قانون صفقات الهيئات العمومية (تطبيق إدارة حسابات ودفع واجبات ضريبة), لسنة- 1976, والذي </w:t>
      </w:r>
      <w:r w:rsidR="009D13EC">
        <w:rPr>
          <w:rFonts w:cstheme="minorBidi" w:hint="cs"/>
          <w:szCs w:val="24"/>
          <w:rtl/>
          <w:lang w:bidi="ar-SA"/>
        </w:rPr>
        <w:t>لا ديون له</w:t>
      </w:r>
      <w:r>
        <w:rPr>
          <w:rFonts w:cstheme="minorBidi" w:hint="cs"/>
          <w:szCs w:val="24"/>
          <w:rtl/>
          <w:lang w:bidi="ar-SA"/>
        </w:rPr>
        <w:t xml:space="preserve"> لسلطة التنظيم. في حال أن مقدم العرض شراكة, عليها أن تكون شراكة مسجلة.</w:t>
      </w:r>
    </w:p>
    <w:p w:rsidR="00BC1ECA" w:rsidRDefault="00BC1ECA" w:rsidP="00BC1ECA">
      <w:pPr>
        <w:pStyle w:val="a7"/>
        <w:widowControl w:val="0"/>
        <w:numPr>
          <w:ilvl w:val="0"/>
          <w:numId w:val="20"/>
        </w:numPr>
        <w:overflowPunct w:val="0"/>
        <w:autoSpaceDE w:val="0"/>
        <w:autoSpaceDN w:val="0"/>
        <w:adjustRightInd w:val="0"/>
        <w:spacing w:before="120" w:after="120"/>
        <w:jc w:val="both"/>
        <w:textAlignment w:val="baseline"/>
        <w:rPr>
          <w:rFonts w:cs="David"/>
          <w:szCs w:val="24"/>
        </w:rPr>
      </w:pPr>
      <w:r>
        <w:rPr>
          <w:rFonts w:cstheme="minorBidi" w:hint="cs"/>
          <w:szCs w:val="24"/>
          <w:rtl/>
          <w:lang w:bidi="ar-SA"/>
        </w:rPr>
        <w:t xml:space="preserve">مقدم العرض هو ذا خبرة مسبقة ومثبتة بتنفيذ تصوير جوي </w:t>
      </w:r>
      <w:r w:rsidR="009C4D05">
        <w:rPr>
          <w:rFonts w:cstheme="minorBidi" w:hint="cs"/>
          <w:szCs w:val="24"/>
          <w:rtl/>
          <w:lang w:bidi="ar-SA"/>
        </w:rPr>
        <w:t>وإنتاج</w:t>
      </w:r>
      <w:r>
        <w:rPr>
          <w:rFonts w:cstheme="minorBidi" w:hint="cs"/>
          <w:szCs w:val="24"/>
          <w:rtl/>
          <w:lang w:bidi="ar-SA"/>
        </w:rPr>
        <w:t xml:space="preserve"> تصوير جوي مصحح لصالح هيئات عمومية, بموجب المعيار المهني لمركز المسح </w:t>
      </w:r>
      <w:r w:rsidR="009C4D05">
        <w:rPr>
          <w:rFonts w:cstheme="minorBidi" w:hint="cs"/>
          <w:szCs w:val="24"/>
          <w:rtl/>
          <w:lang w:bidi="ar-SA"/>
        </w:rPr>
        <w:t>الإسرائيلي</w:t>
      </w:r>
      <w:r>
        <w:rPr>
          <w:rFonts w:cstheme="minorBidi" w:hint="cs"/>
          <w:szCs w:val="24"/>
          <w:rtl/>
          <w:lang w:bidi="ar-SA"/>
        </w:rPr>
        <w:t xml:space="preserve"> بحجم ما لا يقل عن 500 كيلومتر مربع, أو خبرة بتنفيذ تصوير جوي </w:t>
      </w:r>
      <w:r w:rsidR="009C4D05">
        <w:rPr>
          <w:rFonts w:cstheme="minorBidi" w:hint="cs"/>
          <w:szCs w:val="24"/>
          <w:rtl/>
          <w:lang w:bidi="ar-SA"/>
        </w:rPr>
        <w:t>وإنتاج</w:t>
      </w:r>
      <w:r>
        <w:rPr>
          <w:rFonts w:cstheme="minorBidi" w:hint="cs"/>
          <w:szCs w:val="24"/>
          <w:rtl/>
          <w:lang w:bidi="ar-SA"/>
        </w:rPr>
        <w:t xml:space="preserve"> تصوير جوي مصحح لخلايا مساحات صغيرة جدا وبشرط أن مساحتها المتراكمة لا تقل عن ألف (1,000) كيلومتر مربع. الخبرة المسبقة المطلوبة بالبديلين هي فترة ال- 48 شهر </w:t>
      </w:r>
      <w:r w:rsidR="009C4D05">
        <w:rPr>
          <w:rFonts w:cstheme="minorBidi" w:hint="cs"/>
          <w:szCs w:val="24"/>
          <w:rtl/>
          <w:lang w:bidi="ar-SA"/>
        </w:rPr>
        <w:t>الأخيرة</w:t>
      </w:r>
      <w:r>
        <w:rPr>
          <w:rFonts w:cstheme="minorBidi" w:hint="cs"/>
          <w:szCs w:val="24"/>
          <w:rtl/>
          <w:lang w:bidi="ar-SA"/>
        </w:rPr>
        <w:t xml:space="preserve"> التي سبقت موعد تقديم العروض. </w:t>
      </w:r>
    </w:p>
    <w:p w:rsidR="00BC1ECA" w:rsidRDefault="00BC1ECA" w:rsidP="00527FC7">
      <w:pPr>
        <w:pStyle w:val="a7"/>
        <w:widowControl w:val="0"/>
        <w:overflowPunct w:val="0"/>
        <w:autoSpaceDE w:val="0"/>
        <w:autoSpaceDN w:val="0"/>
        <w:adjustRightInd w:val="0"/>
        <w:spacing w:before="120" w:after="120"/>
        <w:jc w:val="both"/>
        <w:textAlignment w:val="baseline"/>
        <w:rPr>
          <w:rFonts w:cstheme="minorBidi"/>
          <w:szCs w:val="24"/>
          <w:rtl/>
          <w:lang w:bidi="ar-SA"/>
        </w:rPr>
      </w:pPr>
      <w:r>
        <w:rPr>
          <w:rFonts w:cstheme="minorBidi" w:hint="cs"/>
          <w:szCs w:val="24"/>
          <w:rtl/>
          <w:lang w:bidi="ar-SA"/>
        </w:rPr>
        <w:t xml:space="preserve">"هيئات عمومية" في سياق هذا البند: سلطة محلية, مكتب من مكاتب الحكومة, تنظيم حكومي- شركة حكومية, شركة- ابنة حكومية, أو تنظيم الذي تم </w:t>
      </w:r>
      <w:r w:rsidR="009C4D05">
        <w:rPr>
          <w:rFonts w:cstheme="minorBidi" w:hint="cs"/>
          <w:szCs w:val="24"/>
          <w:rtl/>
          <w:lang w:bidi="ar-SA"/>
        </w:rPr>
        <w:t>إنشائه</w:t>
      </w:r>
      <w:r>
        <w:rPr>
          <w:rFonts w:cstheme="minorBidi" w:hint="cs"/>
          <w:szCs w:val="24"/>
          <w:rtl/>
          <w:lang w:bidi="ar-SA"/>
        </w:rPr>
        <w:t xml:space="preserve"> بموجب القانون,</w:t>
      </w:r>
    </w:p>
    <w:p w:rsidR="003A54A8" w:rsidRPr="00BC1ECA" w:rsidRDefault="003A54A8" w:rsidP="00527FC7">
      <w:pPr>
        <w:pStyle w:val="a7"/>
        <w:widowControl w:val="0"/>
        <w:overflowPunct w:val="0"/>
        <w:autoSpaceDE w:val="0"/>
        <w:autoSpaceDN w:val="0"/>
        <w:adjustRightInd w:val="0"/>
        <w:spacing w:before="120" w:after="120"/>
        <w:jc w:val="both"/>
        <w:textAlignment w:val="baseline"/>
        <w:rPr>
          <w:rFonts w:cstheme="minorBidi"/>
          <w:szCs w:val="24"/>
          <w:rtl/>
          <w:lang w:bidi="ar-SA"/>
        </w:rPr>
      </w:pPr>
      <w:r>
        <w:rPr>
          <w:rFonts w:cstheme="minorBidi" w:hint="cs"/>
          <w:szCs w:val="24"/>
          <w:rtl/>
          <w:lang w:bidi="ar-SA"/>
        </w:rPr>
        <w:t xml:space="preserve">من اجل </w:t>
      </w:r>
      <w:r w:rsidR="009C4D05">
        <w:rPr>
          <w:rFonts w:cstheme="minorBidi" w:hint="cs"/>
          <w:szCs w:val="24"/>
          <w:rtl/>
          <w:lang w:bidi="ar-SA"/>
        </w:rPr>
        <w:t>إثبات</w:t>
      </w:r>
      <w:r>
        <w:rPr>
          <w:rFonts w:cstheme="minorBidi" w:hint="cs"/>
          <w:szCs w:val="24"/>
          <w:rtl/>
          <w:lang w:bidi="ar-SA"/>
        </w:rPr>
        <w:t xml:space="preserve"> الإجابة على شرط الخبرة كما هو محدد </w:t>
      </w:r>
      <w:r w:rsidR="009C4D05">
        <w:rPr>
          <w:rFonts w:cstheme="minorBidi" w:hint="cs"/>
          <w:szCs w:val="24"/>
          <w:rtl/>
          <w:lang w:bidi="ar-SA"/>
        </w:rPr>
        <w:t>أعلاه</w:t>
      </w:r>
      <w:r>
        <w:rPr>
          <w:rFonts w:cstheme="minorBidi" w:hint="cs"/>
          <w:szCs w:val="24"/>
          <w:rtl/>
          <w:lang w:bidi="ar-SA"/>
        </w:rPr>
        <w:t xml:space="preserve"> على مقدم العرض أن يرفق تفصيل للخدمة كما هو مطلوب والتي نفذها لصالح هيئات عمومية كتعريفها </w:t>
      </w:r>
      <w:r w:rsidR="009C4D05">
        <w:rPr>
          <w:rFonts w:cstheme="minorBidi" w:hint="cs"/>
          <w:szCs w:val="24"/>
          <w:rtl/>
          <w:lang w:bidi="ar-SA"/>
        </w:rPr>
        <w:t>أعلاه</w:t>
      </w:r>
      <w:r>
        <w:rPr>
          <w:rFonts w:cstheme="minorBidi" w:hint="cs"/>
          <w:szCs w:val="24"/>
          <w:rtl/>
          <w:lang w:bidi="ar-SA"/>
        </w:rPr>
        <w:t xml:space="preserve"> خلال فترة الخبرة وكل </w:t>
      </w:r>
      <w:r w:rsidR="009C4D05">
        <w:rPr>
          <w:rFonts w:cstheme="minorBidi" w:hint="cs"/>
          <w:szCs w:val="24"/>
          <w:rtl/>
          <w:lang w:bidi="ar-SA"/>
        </w:rPr>
        <w:t>إثبات</w:t>
      </w:r>
      <w:r>
        <w:rPr>
          <w:rFonts w:cstheme="minorBidi" w:hint="cs"/>
          <w:szCs w:val="24"/>
          <w:rtl/>
          <w:lang w:bidi="ar-SA"/>
        </w:rPr>
        <w:t xml:space="preserve"> </w:t>
      </w:r>
      <w:r w:rsidR="009C4D05">
        <w:rPr>
          <w:rFonts w:cstheme="minorBidi" w:hint="cs"/>
          <w:szCs w:val="24"/>
          <w:rtl/>
          <w:lang w:bidi="ar-SA"/>
        </w:rPr>
        <w:t>آخر</w:t>
      </w:r>
      <w:r>
        <w:rPr>
          <w:rFonts w:cstheme="minorBidi" w:hint="cs"/>
          <w:szCs w:val="24"/>
          <w:rtl/>
          <w:lang w:bidi="ar-SA"/>
        </w:rPr>
        <w:t xml:space="preserve"> على تنفيذ الخدمة في فترة الخدمة تلك, وكذلك تفاصيل للتواصل مع طالب الخدمة وطرق التواصل معه.  </w:t>
      </w:r>
    </w:p>
    <w:p w:rsidR="003A54A8" w:rsidRDefault="003A54A8" w:rsidP="003E6DEA">
      <w:pPr>
        <w:pStyle w:val="a7"/>
        <w:numPr>
          <w:ilvl w:val="0"/>
          <w:numId w:val="20"/>
        </w:numPr>
        <w:jc w:val="both"/>
        <w:rPr>
          <w:rFonts w:cs="David"/>
          <w:szCs w:val="24"/>
        </w:rPr>
      </w:pPr>
      <w:r>
        <w:rPr>
          <w:rFonts w:cstheme="minorBidi" w:hint="cs"/>
          <w:szCs w:val="24"/>
          <w:rtl/>
          <w:lang w:bidi="ar-SA"/>
        </w:rPr>
        <w:t>مقدم العرض ذا خبرة مسبقة</w:t>
      </w:r>
      <w:r w:rsidR="009D3200">
        <w:rPr>
          <w:rFonts w:cstheme="minorBidi" w:hint="cs"/>
          <w:szCs w:val="24"/>
          <w:rtl/>
          <w:lang w:bidi="ar-SA"/>
        </w:rPr>
        <w:t xml:space="preserve"> ومثبتة</w:t>
      </w:r>
      <w:r>
        <w:rPr>
          <w:rFonts w:cstheme="minorBidi" w:hint="cs"/>
          <w:szCs w:val="24"/>
          <w:rtl/>
          <w:lang w:bidi="ar-SA"/>
        </w:rPr>
        <w:t xml:space="preserve"> </w:t>
      </w:r>
      <w:r w:rsidR="009D3200">
        <w:rPr>
          <w:rFonts w:cstheme="minorBidi" w:hint="cs"/>
          <w:szCs w:val="24"/>
          <w:rtl/>
          <w:lang w:bidi="ar-SA"/>
        </w:rPr>
        <w:t xml:space="preserve">بتحليل صور جوية وتحضير تقرير تحديد بالحجم المحدد في بند 2 </w:t>
      </w:r>
      <w:r w:rsidR="009C4D05">
        <w:rPr>
          <w:rFonts w:cstheme="minorBidi" w:hint="cs"/>
          <w:szCs w:val="24"/>
          <w:rtl/>
          <w:lang w:bidi="ar-SA"/>
        </w:rPr>
        <w:t>أعلاه</w:t>
      </w:r>
      <w:r w:rsidR="009D3200">
        <w:rPr>
          <w:rFonts w:cstheme="minorBidi" w:hint="cs"/>
          <w:szCs w:val="24"/>
          <w:rtl/>
          <w:lang w:bidi="ar-SA"/>
        </w:rPr>
        <w:t xml:space="preserve">, لصالح هيئات عمومية خلال فترة الخبرة. </w:t>
      </w:r>
      <w:r>
        <w:rPr>
          <w:rFonts w:cstheme="minorBidi" w:hint="cs"/>
          <w:szCs w:val="24"/>
          <w:rtl/>
          <w:lang w:bidi="ar-SA"/>
        </w:rPr>
        <w:t xml:space="preserve"> </w:t>
      </w:r>
    </w:p>
    <w:p w:rsidR="009D3200" w:rsidRPr="009D3200" w:rsidRDefault="009D3200" w:rsidP="009D3200">
      <w:pPr>
        <w:pStyle w:val="a7"/>
        <w:widowControl w:val="0"/>
        <w:numPr>
          <w:ilvl w:val="0"/>
          <w:numId w:val="20"/>
        </w:numPr>
        <w:overflowPunct w:val="0"/>
        <w:autoSpaceDE w:val="0"/>
        <w:autoSpaceDN w:val="0"/>
        <w:adjustRightInd w:val="0"/>
        <w:spacing w:before="120" w:after="120"/>
        <w:jc w:val="both"/>
        <w:textAlignment w:val="baseline"/>
        <w:rPr>
          <w:rFonts w:cs="David"/>
          <w:szCs w:val="24"/>
        </w:rPr>
      </w:pPr>
      <w:r>
        <w:rPr>
          <w:rFonts w:cstheme="minorBidi" w:hint="cs"/>
          <w:szCs w:val="24"/>
          <w:rtl/>
          <w:lang w:bidi="ar-SA"/>
        </w:rPr>
        <w:t xml:space="preserve">مقدم العرض يستخدم بشكل ثابت ما لا يقل عن ثلاثة محللين الذين اجتازوا تدريب مهني في الموضوع في موعد تقديم العرض. يوضح أنه سيطلب من مقدم العرض الفائز أن يستخدم خلال كامل فترة التعاقد ما لا يقل عن 5 محللين مؤهلين بشكل ثابت. على هؤلاء المحللين الإجابة على جميع الشروط </w:t>
      </w:r>
      <w:r w:rsidR="009C4D05">
        <w:rPr>
          <w:rFonts w:cstheme="minorBidi" w:hint="cs"/>
          <w:szCs w:val="24"/>
          <w:rtl/>
          <w:lang w:bidi="ar-SA"/>
        </w:rPr>
        <w:t>الآتية</w:t>
      </w:r>
      <w:r>
        <w:rPr>
          <w:rFonts w:cstheme="minorBidi" w:hint="cs"/>
          <w:szCs w:val="24"/>
          <w:rtl/>
          <w:lang w:bidi="ar-SA"/>
        </w:rPr>
        <w:t xml:space="preserve"> مجتمعة:</w:t>
      </w:r>
    </w:p>
    <w:p w:rsidR="009D3200" w:rsidRDefault="009D3200" w:rsidP="003E6DEA">
      <w:pPr>
        <w:pStyle w:val="a7"/>
        <w:widowControl w:val="0"/>
        <w:overflowPunct w:val="0"/>
        <w:autoSpaceDE w:val="0"/>
        <w:autoSpaceDN w:val="0"/>
        <w:adjustRightInd w:val="0"/>
        <w:spacing w:before="120" w:after="120"/>
        <w:jc w:val="both"/>
        <w:textAlignment w:val="baseline"/>
        <w:rPr>
          <w:rFonts w:cs="David"/>
          <w:szCs w:val="24"/>
          <w:rtl/>
        </w:rPr>
      </w:pPr>
      <w:r>
        <w:rPr>
          <w:rFonts w:cstheme="minorBidi" w:hint="cs"/>
          <w:szCs w:val="24"/>
          <w:rtl/>
          <w:lang w:bidi="ar-SA"/>
        </w:rPr>
        <w:t xml:space="preserve">هم مستخدمون من قبل مقدم العرض بشكل ثابت, ذوي اقدمية لا تقل عن سنتين (2 سنوات) بتحليل صور جوية: ذوي خبرة باستخدام </w:t>
      </w:r>
      <w:r w:rsidR="009C4D05">
        <w:rPr>
          <w:rFonts w:cstheme="minorBidi" w:hint="cs"/>
          <w:szCs w:val="24"/>
          <w:rtl/>
          <w:lang w:bidi="ar-SA"/>
        </w:rPr>
        <w:t>أنظمة</w:t>
      </w:r>
      <w:r>
        <w:rPr>
          <w:rFonts w:cstheme="minorBidi" w:hint="cs"/>
          <w:szCs w:val="24"/>
          <w:rtl/>
          <w:lang w:bidi="ar-SA"/>
        </w:rPr>
        <w:t xml:space="preserve"> </w:t>
      </w:r>
      <w:r>
        <w:rPr>
          <w:rFonts w:cs="David"/>
          <w:szCs w:val="24"/>
        </w:rPr>
        <w:t>GIS</w:t>
      </w:r>
      <w:r w:rsidRPr="00C156AB">
        <w:rPr>
          <w:rFonts w:cs="David"/>
          <w:szCs w:val="24"/>
        </w:rPr>
        <w:t>(ESRI)</w:t>
      </w:r>
      <w:r w:rsidRPr="00C156AB">
        <w:rPr>
          <w:rFonts w:cs="David" w:hint="cs"/>
          <w:szCs w:val="24"/>
          <w:rtl/>
        </w:rPr>
        <w:t>.</w:t>
      </w:r>
    </w:p>
    <w:p w:rsidR="007C6E1C" w:rsidRDefault="007C6E1C" w:rsidP="003E6DEA">
      <w:pPr>
        <w:pStyle w:val="a7"/>
        <w:numPr>
          <w:ilvl w:val="0"/>
          <w:numId w:val="20"/>
        </w:numPr>
        <w:jc w:val="both"/>
        <w:rPr>
          <w:rFonts w:cs="David"/>
          <w:szCs w:val="24"/>
        </w:rPr>
      </w:pPr>
      <w:r>
        <w:rPr>
          <w:rFonts w:cstheme="minorBidi" w:hint="cs"/>
          <w:szCs w:val="24"/>
          <w:rtl/>
          <w:lang w:bidi="ar-SA"/>
        </w:rPr>
        <w:t xml:space="preserve">تقديم ضمانة مصرفية لمصرف </w:t>
      </w:r>
      <w:r w:rsidR="009C4D05">
        <w:rPr>
          <w:rFonts w:cstheme="minorBidi" w:hint="cs"/>
          <w:szCs w:val="24"/>
          <w:rtl/>
          <w:lang w:bidi="ar-SA"/>
        </w:rPr>
        <w:t>إسرائيلي</w:t>
      </w:r>
      <w:r>
        <w:rPr>
          <w:rFonts w:cstheme="minorBidi" w:hint="cs"/>
          <w:szCs w:val="24"/>
          <w:rtl/>
          <w:lang w:bidi="ar-SA"/>
        </w:rPr>
        <w:t xml:space="preserve"> أو من شركة تأمين </w:t>
      </w:r>
      <w:r w:rsidR="009C4D05">
        <w:rPr>
          <w:rFonts w:cstheme="minorBidi" w:hint="cs"/>
          <w:szCs w:val="24"/>
          <w:rtl/>
          <w:lang w:bidi="ar-SA"/>
        </w:rPr>
        <w:t>إسرائيلية</w:t>
      </w:r>
      <w:r>
        <w:rPr>
          <w:rFonts w:cstheme="minorBidi" w:hint="cs"/>
          <w:szCs w:val="24"/>
          <w:rtl/>
          <w:lang w:bidi="ar-SA"/>
        </w:rPr>
        <w:t xml:space="preserve"> التي تحمل ترخيص للعمل في التأمين بموجب قانون مراقبة الخدمات المالية (تأمين), لسنة- 1981 مستقلة وغير مقيدة بشروط بمبلغ 110,000 شاقل جديد, سارية المفعول لمدة تسعين يوما من الموعد </w:t>
      </w:r>
      <w:r w:rsidR="009C4D05">
        <w:rPr>
          <w:rFonts w:cstheme="minorBidi" w:hint="cs"/>
          <w:szCs w:val="24"/>
          <w:rtl/>
          <w:lang w:bidi="ar-SA"/>
        </w:rPr>
        <w:t>الأخير</w:t>
      </w:r>
      <w:r>
        <w:rPr>
          <w:rFonts w:cstheme="minorBidi" w:hint="cs"/>
          <w:szCs w:val="24"/>
          <w:rtl/>
          <w:lang w:bidi="ar-SA"/>
        </w:rPr>
        <w:t xml:space="preserve"> لتقديم العروض, أي ما معناه حتى يوم 8 فبراير 2017 (فيما يلي- ضمانة المناقصة). على الضمانة أن تكون مربوطة لمؤشر </w:t>
      </w:r>
      <w:r w:rsidR="009C4D05">
        <w:rPr>
          <w:rFonts w:cstheme="minorBidi" w:hint="cs"/>
          <w:szCs w:val="24"/>
          <w:rtl/>
          <w:lang w:bidi="ar-SA"/>
        </w:rPr>
        <w:t>الأسعار</w:t>
      </w:r>
      <w:r>
        <w:rPr>
          <w:rFonts w:cstheme="minorBidi" w:hint="cs"/>
          <w:szCs w:val="24"/>
          <w:rtl/>
          <w:lang w:bidi="ar-SA"/>
        </w:rPr>
        <w:t xml:space="preserve"> للمستهلك المعروف ف</w:t>
      </w:r>
      <w:r w:rsidR="003E6DEA">
        <w:rPr>
          <w:rFonts w:cstheme="minorBidi" w:hint="cs"/>
          <w:szCs w:val="24"/>
          <w:rtl/>
          <w:lang w:bidi="ar-SA"/>
        </w:rPr>
        <w:t>ي</w:t>
      </w:r>
      <w:r>
        <w:rPr>
          <w:rFonts w:cstheme="minorBidi" w:hint="cs"/>
          <w:szCs w:val="24"/>
          <w:rtl/>
          <w:lang w:bidi="ar-SA"/>
        </w:rPr>
        <w:t xml:space="preserve"> الموعد </w:t>
      </w:r>
      <w:r w:rsidR="009C4D05">
        <w:rPr>
          <w:rFonts w:cstheme="minorBidi" w:hint="cs"/>
          <w:szCs w:val="24"/>
          <w:rtl/>
          <w:lang w:bidi="ar-SA"/>
        </w:rPr>
        <w:t>الأخير</w:t>
      </w:r>
      <w:r>
        <w:rPr>
          <w:rFonts w:cstheme="minorBidi" w:hint="cs"/>
          <w:szCs w:val="24"/>
          <w:rtl/>
          <w:lang w:bidi="ar-SA"/>
        </w:rPr>
        <w:t xml:space="preserve"> لتقديم العروض.</w:t>
      </w:r>
    </w:p>
    <w:p w:rsidR="003E6DEA" w:rsidRDefault="003E6DEA" w:rsidP="00B53F65">
      <w:pPr>
        <w:spacing w:after="240" w:line="276" w:lineRule="auto"/>
        <w:jc w:val="both"/>
        <w:rPr>
          <w:rFonts w:cstheme="minorBidi"/>
          <w:szCs w:val="24"/>
          <w:rtl/>
          <w:lang w:bidi="ar-SA"/>
        </w:rPr>
      </w:pPr>
    </w:p>
    <w:p w:rsidR="007C6E1C" w:rsidRDefault="007C6E1C" w:rsidP="00B53F65">
      <w:pPr>
        <w:spacing w:after="240" w:line="276" w:lineRule="auto"/>
        <w:jc w:val="both"/>
        <w:rPr>
          <w:rFonts w:cstheme="minorBidi"/>
          <w:szCs w:val="24"/>
          <w:rtl/>
          <w:lang w:bidi="ar-SA"/>
        </w:rPr>
      </w:pPr>
      <w:r>
        <w:rPr>
          <w:rFonts w:cstheme="minorBidi" w:hint="cs"/>
          <w:szCs w:val="24"/>
          <w:rtl/>
          <w:lang w:bidi="ar-SA"/>
        </w:rPr>
        <w:lastRenderedPageBreak/>
        <w:t xml:space="preserve">يمكن تنزيل جميع مستندات المناقصة, مجانا, ابتداءا من موعد نشرها, من موقع مدير الشراء الحكومي على عنوان </w:t>
      </w:r>
      <w:hyperlink r:id="rId7" w:history="1">
        <w:r w:rsidRPr="00F21E50">
          <w:rPr>
            <w:rFonts w:cs="David"/>
            <w:color w:val="0000FF"/>
            <w:szCs w:val="24"/>
            <w:u w:val="single"/>
          </w:rPr>
          <w:t>www.mr.gov.il</w:t>
        </w:r>
      </w:hyperlink>
      <w:r>
        <w:rPr>
          <w:rFonts w:cstheme="minorBidi" w:hint="cs"/>
          <w:szCs w:val="24"/>
          <w:rtl/>
          <w:lang w:bidi="ar-SA"/>
        </w:rPr>
        <w:t xml:space="preserve"> تحت عنوان مناقصات وزارية.</w:t>
      </w:r>
    </w:p>
    <w:p w:rsidR="007C6E1C" w:rsidRDefault="007C6E1C" w:rsidP="00B53F65">
      <w:pPr>
        <w:spacing w:after="240" w:line="276" w:lineRule="auto"/>
        <w:jc w:val="both"/>
        <w:rPr>
          <w:rFonts w:cstheme="minorBidi"/>
          <w:szCs w:val="24"/>
          <w:rtl/>
          <w:lang w:bidi="ar-SA"/>
        </w:rPr>
      </w:pPr>
      <w:r>
        <w:rPr>
          <w:rFonts w:cstheme="minorBidi" w:hint="cs"/>
          <w:szCs w:val="24"/>
          <w:rtl/>
          <w:lang w:bidi="ar-SA"/>
        </w:rPr>
        <w:t xml:space="preserve">يمكن التوجه باستفسارات خطية حتى </w:t>
      </w:r>
      <w:r w:rsidRPr="003E6DEA">
        <w:rPr>
          <w:rFonts w:cstheme="minorBidi" w:hint="cs"/>
          <w:b/>
          <w:bCs/>
          <w:szCs w:val="24"/>
          <w:rtl/>
          <w:lang w:bidi="ar-SA"/>
        </w:rPr>
        <w:t xml:space="preserve">يوم 26 </w:t>
      </w:r>
      <w:r w:rsidR="009C4D05" w:rsidRPr="003E6DEA">
        <w:rPr>
          <w:rFonts w:cstheme="minorBidi" w:hint="cs"/>
          <w:b/>
          <w:bCs/>
          <w:szCs w:val="24"/>
          <w:rtl/>
          <w:lang w:bidi="ar-SA"/>
        </w:rPr>
        <w:t>أكتوبر</w:t>
      </w:r>
      <w:r w:rsidRPr="003E6DEA">
        <w:rPr>
          <w:rFonts w:cstheme="minorBidi" w:hint="cs"/>
          <w:b/>
          <w:bCs/>
          <w:szCs w:val="24"/>
          <w:rtl/>
          <w:lang w:bidi="ar-SA"/>
        </w:rPr>
        <w:t xml:space="preserve"> 2016 الساعة 12:00.</w:t>
      </w:r>
      <w:r>
        <w:rPr>
          <w:rFonts w:cstheme="minorBidi" w:hint="cs"/>
          <w:szCs w:val="24"/>
          <w:rtl/>
          <w:lang w:bidi="ar-SA"/>
        </w:rPr>
        <w:t xml:space="preserve"> على البريد الالكتروني: </w:t>
      </w:r>
      <w:hyperlink r:id="rId8" w:history="1">
        <w:r w:rsidRPr="00D57352">
          <w:rPr>
            <w:rStyle w:val="Hyperlink"/>
            <w:color w:val="auto"/>
          </w:rPr>
          <w:t>orenyu@moin.gov.il</w:t>
        </w:r>
      </w:hyperlink>
      <w:r w:rsidR="006B68CA">
        <w:rPr>
          <w:rFonts w:cstheme="minorBidi" w:hint="cs"/>
          <w:szCs w:val="24"/>
          <w:rtl/>
          <w:lang w:bidi="ar-SA"/>
        </w:rPr>
        <w:t xml:space="preserve"> </w:t>
      </w:r>
      <w:r w:rsidR="009C4D05">
        <w:rPr>
          <w:rFonts w:cstheme="minorBidi" w:hint="cs"/>
          <w:szCs w:val="24"/>
          <w:rtl/>
          <w:lang w:bidi="ar-SA"/>
        </w:rPr>
        <w:t>أسئلة</w:t>
      </w:r>
      <w:r w:rsidR="006B68CA">
        <w:rPr>
          <w:rFonts w:cstheme="minorBidi" w:hint="cs"/>
          <w:szCs w:val="24"/>
          <w:rtl/>
          <w:lang w:bidi="ar-SA"/>
        </w:rPr>
        <w:t xml:space="preserve"> الاستفسار التي ستصل إلى طالب العرض بعد هذا الموعد, أو التي ستوجه بطريقة </w:t>
      </w:r>
      <w:r w:rsidR="009C4D05">
        <w:rPr>
          <w:rFonts w:cstheme="minorBidi" w:hint="cs"/>
          <w:szCs w:val="24"/>
          <w:rtl/>
          <w:lang w:bidi="ar-SA"/>
        </w:rPr>
        <w:t>أخرى</w:t>
      </w:r>
      <w:r w:rsidR="006B68CA">
        <w:rPr>
          <w:rFonts w:cstheme="minorBidi" w:hint="cs"/>
          <w:szCs w:val="24"/>
          <w:rtl/>
          <w:lang w:bidi="ar-SA"/>
        </w:rPr>
        <w:t>, لن يتم الإجابة عليها.</w:t>
      </w:r>
    </w:p>
    <w:p w:rsidR="006B68CA" w:rsidRPr="007C6E1C" w:rsidRDefault="006B68CA" w:rsidP="00B53F65">
      <w:pPr>
        <w:spacing w:after="240" w:line="276" w:lineRule="auto"/>
        <w:jc w:val="both"/>
        <w:rPr>
          <w:rFonts w:cstheme="minorBidi"/>
          <w:szCs w:val="24"/>
          <w:rtl/>
        </w:rPr>
      </w:pPr>
      <w:r>
        <w:rPr>
          <w:rFonts w:cstheme="minorBidi" w:hint="cs"/>
          <w:szCs w:val="24"/>
          <w:rtl/>
          <w:lang w:bidi="ar-SA"/>
        </w:rPr>
        <w:t xml:space="preserve">للتواصل مع الوزارة في موضوع هذه المناقصة يمكن التوجه إلى يوفال اورين. رقم الهاتف </w:t>
      </w:r>
      <w:r w:rsidRPr="00D57352">
        <w:rPr>
          <w:rFonts w:cs="David"/>
          <w:szCs w:val="24"/>
          <w:rtl/>
        </w:rPr>
        <w:t>–</w:t>
      </w:r>
      <w:r w:rsidRPr="00D57352">
        <w:rPr>
          <w:rFonts w:cs="David" w:hint="cs"/>
          <w:szCs w:val="24"/>
          <w:rtl/>
        </w:rPr>
        <w:t>03-7632611.</w:t>
      </w:r>
    </w:p>
    <w:p w:rsidR="006B68CA" w:rsidRDefault="006B68CA" w:rsidP="00E46238">
      <w:pPr>
        <w:widowControl w:val="0"/>
        <w:overflowPunct w:val="0"/>
        <w:autoSpaceDE w:val="0"/>
        <w:autoSpaceDN w:val="0"/>
        <w:adjustRightInd w:val="0"/>
        <w:spacing w:before="120" w:after="120"/>
        <w:jc w:val="both"/>
        <w:textAlignment w:val="baseline"/>
        <w:rPr>
          <w:rFonts w:cstheme="minorBidi"/>
          <w:b/>
          <w:bCs/>
          <w:szCs w:val="24"/>
          <w:rtl/>
          <w:lang w:bidi="ar-SA"/>
        </w:rPr>
      </w:pPr>
      <w:r>
        <w:rPr>
          <w:rFonts w:cstheme="minorBidi" w:hint="cs"/>
          <w:b/>
          <w:bCs/>
          <w:szCs w:val="24"/>
          <w:rtl/>
          <w:lang w:bidi="ar-SA"/>
        </w:rPr>
        <w:t xml:space="preserve">الموعد </w:t>
      </w:r>
      <w:r w:rsidR="00E41043">
        <w:rPr>
          <w:rFonts w:cstheme="minorBidi" w:hint="cs"/>
          <w:b/>
          <w:bCs/>
          <w:szCs w:val="24"/>
          <w:rtl/>
          <w:lang w:bidi="ar-SA"/>
        </w:rPr>
        <w:t>الأخير</w:t>
      </w:r>
      <w:r>
        <w:rPr>
          <w:rFonts w:cstheme="minorBidi" w:hint="cs"/>
          <w:b/>
          <w:bCs/>
          <w:szCs w:val="24"/>
          <w:rtl/>
          <w:lang w:bidi="ar-SA"/>
        </w:rPr>
        <w:t xml:space="preserve"> لتقديم العروض هو يوم الخميس 10 نوفمبر 2016 حتى الساعة 12:00. يجب تقديم العروض فقط إلى صندوق المناقصات في لوبي الدخول إلى بناية وزارة المالية في القدس في شارع إليعيزير كابلن 1 (مقابل منضدة حراس </w:t>
      </w:r>
      <w:r w:rsidR="00E41043">
        <w:rPr>
          <w:rFonts w:cstheme="minorBidi" w:hint="cs"/>
          <w:b/>
          <w:bCs/>
          <w:szCs w:val="24"/>
          <w:rtl/>
          <w:lang w:bidi="ar-SA"/>
        </w:rPr>
        <w:t>الأمن</w:t>
      </w:r>
      <w:r>
        <w:rPr>
          <w:rFonts w:cstheme="minorBidi" w:hint="cs"/>
          <w:b/>
          <w:bCs/>
          <w:szCs w:val="24"/>
          <w:rtl/>
          <w:lang w:bidi="ar-SA"/>
        </w:rPr>
        <w:t>).</w:t>
      </w:r>
    </w:p>
    <w:p w:rsidR="006B68CA" w:rsidRDefault="006B68CA" w:rsidP="006B68CA">
      <w:pPr>
        <w:widowControl w:val="0"/>
        <w:overflowPunct w:val="0"/>
        <w:autoSpaceDE w:val="0"/>
        <w:autoSpaceDN w:val="0"/>
        <w:adjustRightInd w:val="0"/>
        <w:spacing w:before="120" w:after="120"/>
        <w:jc w:val="both"/>
        <w:textAlignment w:val="baseline"/>
        <w:rPr>
          <w:rFonts w:cstheme="minorBidi"/>
          <w:b/>
          <w:bCs/>
          <w:szCs w:val="24"/>
          <w:rtl/>
          <w:lang w:bidi="ar-SA"/>
        </w:rPr>
      </w:pPr>
      <w:r>
        <w:rPr>
          <w:rFonts w:cstheme="minorBidi" w:hint="cs"/>
          <w:b/>
          <w:bCs/>
          <w:szCs w:val="24"/>
          <w:rtl/>
          <w:lang w:bidi="ar-SA"/>
        </w:rPr>
        <w:t xml:space="preserve">تستطيع الوزارة, في أي وقت, وبواسطة نشر إعلان, أن تعجل أو أن  تؤجل الموعد </w:t>
      </w:r>
      <w:r w:rsidR="00E41043">
        <w:rPr>
          <w:rFonts w:cstheme="minorBidi" w:hint="cs"/>
          <w:b/>
          <w:bCs/>
          <w:szCs w:val="24"/>
          <w:rtl/>
          <w:lang w:bidi="ar-SA"/>
        </w:rPr>
        <w:t>الأخير</w:t>
      </w:r>
      <w:r>
        <w:rPr>
          <w:rFonts w:cstheme="minorBidi" w:hint="cs"/>
          <w:b/>
          <w:bCs/>
          <w:szCs w:val="24"/>
          <w:rtl/>
          <w:lang w:bidi="ar-SA"/>
        </w:rPr>
        <w:t xml:space="preserve"> لتقديم العروض, وكذلك تغيير مواعيد وشروط </w:t>
      </w:r>
      <w:r w:rsidR="00E41043">
        <w:rPr>
          <w:rFonts w:cstheme="minorBidi" w:hint="cs"/>
          <w:b/>
          <w:bCs/>
          <w:szCs w:val="24"/>
          <w:rtl/>
          <w:lang w:bidi="ar-SA"/>
        </w:rPr>
        <w:t>أخرى</w:t>
      </w:r>
      <w:r>
        <w:rPr>
          <w:rFonts w:cstheme="minorBidi" w:hint="cs"/>
          <w:b/>
          <w:bCs/>
          <w:szCs w:val="24"/>
          <w:rtl/>
          <w:lang w:bidi="ar-SA"/>
        </w:rPr>
        <w:t xml:space="preserve"> المتعلقة بالمناقصة بموجب اختيارها المطلق.</w:t>
      </w:r>
    </w:p>
    <w:p w:rsidR="006B68CA" w:rsidRPr="006B68CA" w:rsidRDefault="006B68CA" w:rsidP="006B68CA">
      <w:pPr>
        <w:widowControl w:val="0"/>
        <w:overflowPunct w:val="0"/>
        <w:autoSpaceDE w:val="0"/>
        <w:autoSpaceDN w:val="0"/>
        <w:adjustRightInd w:val="0"/>
        <w:spacing w:before="120" w:after="120"/>
        <w:jc w:val="both"/>
        <w:textAlignment w:val="baseline"/>
        <w:rPr>
          <w:rFonts w:cstheme="minorBidi"/>
          <w:b/>
          <w:bCs/>
          <w:szCs w:val="24"/>
          <w:rtl/>
          <w:lang w:bidi="ar-SA"/>
        </w:rPr>
      </w:pPr>
      <w:r>
        <w:rPr>
          <w:rFonts w:cstheme="minorBidi" w:hint="cs"/>
          <w:b/>
          <w:bCs/>
          <w:szCs w:val="24"/>
          <w:rtl/>
          <w:lang w:bidi="ar-SA"/>
        </w:rPr>
        <w:t xml:space="preserve">في حال تعارض بين تعليمات هذا الإعلان وبين التعليمات المحددة في كراسة المناقصة, تتغلب </w:t>
      </w:r>
      <w:r w:rsidR="00E41043">
        <w:rPr>
          <w:rFonts w:cstheme="minorBidi" w:hint="cs"/>
          <w:b/>
          <w:bCs/>
          <w:szCs w:val="24"/>
          <w:rtl/>
          <w:lang w:bidi="ar-SA"/>
        </w:rPr>
        <w:t>الأخيرة</w:t>
      </w:r>
      <w:r>
        <w:rPr>
          <w:rFonts w:cstheme="minorBidi" w:hint="cs"/>
          <w:b/>
          <w:bCs/>
          <w:szCs w:val="24"/>
          <w:rtl/>
          <w:lang w:bidi="ar-SA"/>
        </w:rPr>
        <w:t xml:space="preserve">. </w:t>
      </w:r>
    </w:p>
    <w:p w:rsidR="00643D78" w:rsidRPr="00F21E50" w:rsidRDefault="00643D78" w:rsidP="00643D78">
      <w:pPr>
        <w:widowControl w:val="0"/>
        <w:overflowPunct w:val="0"/>
        <w:autoSpaceDE w:val="0"/>
        <w:autoSpaceDN w:val="0"/>
        <w:adjustRightInd w:val="0"/>
        <w:spacing w:before="120" w:after="120"/>
        <w:jc w:val="both"/>
        <w:textAlignment w:val="baseline"/>
        <w:rPr>
          <w:rFonts w:cs="David"/>
          <w:szCs w:val="24"/>
        </w:rPr>
      </w:pPr>
    </w:p>
    <w:sectPr w:rsidR="00643D78" w:rsidRPr="00F21E50"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2FA42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DF32D0A"/>
    <w:multiLevelType w:val="hybridMultilevel"/>
    <w:tmpl w:val="C0A2BC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4690D37"/>
    <w:multiLevelType w:val="multilevel"/>
    <w:tmpl w:val="2C7611E6"/>
    <w:numStyleLink w:val="-0"/>
  </w:abstractNum>
  <w:abstractNum w:abstractNumId="8">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nsid w:val="477D4CEE"/>
    <w:multiLevelType w:val="multilevel"/>
    <w:tmpl w:val="2C7611E6"/>
    <w:numStyleLink w:val="-0"/>
  </w:abstractNum>
  <w:abstractNum w:abstractNumId="10">
    <w:nsid w:val="4A65452A"/>
    <w:multiLevelType w:val="hybridMultilevel"/>
    <w:tmpl w:val="28943A68"/>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2C63965"/>
    <w:multiLevelType w:val="multilevel"/>
    <w:tmpl w:val="CB2CFB36"/>
    <w:numStyleLink w:val="-"/>
  </w:abstractNum>
  <w:abstractNum w:abstractNumId="12">
    <w:nsid w:val="546918ED"/>
    <w:multiLevelType w:val="hybridMultilevel"/>
    <w:tmpl w:val="B9D00E1C"/>
    <w:lvl w:ilvl="0" w:tplc="95BE4836">
      <w:start w:val="1"/>
      <w:numFmt w:val="decimal"/>
      <w:lvlText w:val="%1."/>
      <w:lvlJc w:val="left"/>
      <w:pPr>
        <w:tabs>
          <w:tab w:val="num" w:pos="2186"/>
        </w:tabs>
        <w:ind w:left="2186" w:hanging="360"/>
      </w:pPr>
      <w:rPr>
        <w:rFonts w:hint="default"/>
      </w:rPr>
    </w:lvl>
    <w:lvl w:ilvl="1" w:tplc="04090019" w:tentative="1">
      <w:start w:val="1"/>
      <w:numFmt w:val="lowerLetter"/>
      <w:lvlText w:val="%2."/>
      <w:lvlJc w:val="left"/>
      <w:pPr>
        <w:tabs>
          <w:tab w:val="num" w:pos="2906"/>
        </w:tabs>
        <w:ind w:left="2906" w:hanging="360"/>
      </w:pPr>
    </w:lvl>
    <w:lvl w:ilvl="2" w:tplc="0409001B" w:tentative="1">
      <w:start w:val="1"/>
      <w:numFmt w:val="lowerRoman"/>
      <w:lvlText w:val="%3."/>
      <w:lvlJc w:val="right"/>
      <w:pPr>
        <w:tabs>
          <w:tab w:val="num" w:pos="3626"/>
        </w:tabs>
        <w:ind w:left="3626" w:hanging="180"/>
      </w:pPr>
    </w:lvl>
    <w:lvl w:ilvl="3" w:tplc="0409000F" w:tentative="1">
      <w:start w:val="1"/>
      <w:numFmt w:val="decimal"/>
      <w:lvlText w:val="%4."/>
      <w:lvlJc w:val="left"/>
      <w:pPr>
        <w:tabs>
          <w:tab w:val="num" w:pos="4346"/>
        </w:tabs>
        <w:ind w:left="4346" w:hanging="360"/>
      </w:pPr>
    </w:lvl>
    <w:lvl w:ilvl="4" w:tplc="04090019" w:tentative="1">
      <w:start w:val="1"/>
      <w:numFmt w:val="lowerLetter"/>
      <w:lvlText w:val="%5."/>
      <w:lvlJc w:val="left"/>
      <w:pPr>
        <w:tabs>
          <w:tab w:val="num" w:pos="5066"/>
        </w:tabs>
        <w:ind w:left="5066" w:hanging="360"/>
      </w:pPr>
    </w:lvl>
    <w:lvl w:ilvl="5" w:tplc="0409001B" w:tentative="1">
      <w:start w:val="1"/>
      <w:numFmt w:val="lowerRoman"/>
      <w:lvlText w:val="%6."/>
      <w:lvlJc w:val="right"/>
      <w:pPr>
        <w:tabs>
          <w:tab w:val="num" w:pos="5786"/>
        </w:tabs>
        <w:ind w:left="5786" w:hanging="180"/>
      </w:pPr>
    </w:lvl>
    <w:lvl w:ilvl="6" w:tplc="0409000F" w:tentative="1">
      <w:start w:val="1"/>
      <w:numFmt w:val="decimal"/>
      <w:lvlText w:val="%7."/>
      <w:lvlJc w:val="left"/>
      <w:pPr>
        <w:tabs>
          <w:tab w:val="num" w:pos="6506"/>
        </w:tabs>
        <w:ind w:left="6506" w:hanging="360"/>
      </w:pPr>
    </w:lvl>
    <w:lvl w:ilvl="7" w:tplc="04090019" w:tentative="1">
      <w:start w:val="1"/>
      <w:numFmt w:val="lowerLetter"/>
      <w:lvlText w:val="%8."/>
      <w:lvlJc w:val="left"/>
      <w:pPr>
        <w:tabs>
          <w:tab w:val="num" w:pos="7226"/>
        </w:tabs>
        <w:ind w:left="7226" w:hanging="360"/>
      </w:pPr>
    </w:lvl>
    <w:lvl w:ilvl="8" w:tplc="0409001B" w:tentative="1">
      <w:start w:val="1"/>
      <w:numFmt w:val="lowerRoman"/>
      <w:lvlText w:val="%9."/>
      <w:lvlJc w:val="right"/>
      <w:pPr>
        <w:tabs>
          <w:tab w:val="num" w:pos="7946"/>
        </w:tabs>
        <w:ind w:left="7946" w:hanging="180"/>
      </w:pPr>
    </w:lvl>
  </w:abstractNum>
  <w:abstractNum w:abstractNumId="13">
    <w:nsid w:val="58B61784"/>
    <w:multiLevelType w:val="multilevel"/>
    <w:tmpl w:val="40F2E566"/>
    <w:lvl w:ilvl="0">
      <w:start w:val="3"/>
      <w:numFmt w:val="decimal"/>
      <w:lvlText w:val="%1"/>
      <w:lvlJc w:val="left"/>
      <w:pPr>
        <w:tabs>
          <w:tab w:val="num" w:pos="360"/>
        </w:tabs>
        <w:ind w:left="360" w:hanging="360"/>
      </w:pPr>
      <w:rPr>
        <w:rFonts w:ascii="David" w:hAnsi="David" w:hint="default"/>
      </w:rPr>
    </w:lvl>
    <w:lvl w:ilvl="1">
      <w:start w:val="1"/>
      <w:numFmt w:val="decimal"/>
      <w:lvlText w:val="%2."/>
      <w:lvlJc w:val="left"/>
      <w:pPr>
        <w:tabs>
          <w:tab w:val="num" w:pos="643"/>
        </w:tabs>
        <w:ind w:left="643" w:hanging="360"/>
      </w:pPr>
      <w:rPr>
        <w:rFonts w:ascii="Times New Roman" w:eastAsia="Times New Roman" w:hAnsi="Times New Roman" w:cs="David" w:hint="default"/>
        <w:b w:val="0"/>
        <w:bCs w:val="0"/>
        <w:sz w:val="24"/>
        <w:szCs w:val="24"/>
        <w:lang w:bidi="he-IL"/>
      </w:rPr>
    </w:lvl>
    <w:lvl w:ilvl="2">
      <w:start w:val="1"/>
      <w:numFmt w:val="decimal"/>
      <w:lvlText w:val="%1.%2.%3"/>
      <w:lvlJc w:val="left"/>
      <w:pPr>
        <w:tabs>
          <w:tab w:val="num" w:pos="1996"/>
        </w:tabs>
        <w:ind w:left="1996" w:hanging="720"/>
      </w:pPr>
      <w:rPr>
        <w:rFonts w:ascii="David" w:hAnsi="David" w:cs="David" w:hint="default"/>
        <w:sz w:val="24"/>
        <w:szCs w:val="24"/>
      </w:rPr>
    </w:lvl>
    <w:lvl w:ilvl="3">
      <w:start w:val="1"/>
      <w:numFmt w:val="decimal"/>
      <w:lvlText w:val="%1.%2.%3.%4"/>
      <w:lvlJc w:val="left"/>
      <w:pPr>
        <w:tabs>
          <w:tab w:val="num" w:pos="2279"/>
        </w:tabs>
        <w:ind w:left="2279" w:hanging="720"/>
      </w:pPr>
      <w:rPr>
        <w:rFonts w:ascii="David" w:hAnsi="David" w:cs="David" w:hint="default"/>
        <w:szCs w:val="24"/>
      </w:rPr>
    </w:lvl>
    <w:lvl w:ilvl="4">
      <w:start w:val="1"/>
      <w:numFmt w:val="decimal"/>
      <w:lvlText w:val="%1.%2.%3.%4.%5"/>
      <w:lvlJc w:val="left"/>
      <w:pPr>
        <w:tabs>
          <w:tab w:val="num" w:pos="1920"/>
        </w:tabs>
        <w:ind w:left="1920" w:hanging="1080"/>
      </w:pPr>
      <w:rPr>
        <w:rFonts w:ascii="David" w:hAnsi="David" w:hint="default"/>
      </w:rPr>
    </w:lvl>
    <w:lvl w:ilvl="5">
      <w:start w:val="1"/>
      <w:numFmt w:val="decimal"/>
      <w:lvlText w:val="%1.%2.%3.%4.%5.%6"/>
      <w:lvlJc w:val="left"/>
      <w:pPr>
        <w:tabs>
          <w:tab w:val="num" w:pos="2130"/>
        </w:tabs>
        <w:ind w:left="2130" w:hanging="1080"/>
      </w:pPr>
      <w:rPr>
        <w:rFonts w:ascii="David" w:hAnsi="David" w:hint="default"/>
      </w:rPr>
    </w:lvl>
    <w:lvl w:ilvl="6">
      <w:start w:val="1"/>
      <w:numFmt w:val="decimal"/>
      <w:lvlText w:val="%1.%2.%3.%4.%5.%6.%7"/>
      <w:lvlJc w:val="left"/>
      <w:pPr>
        <w:tabs>
          <w:tab w:val="num" w:pos="2700"/>
        </w:tabs>
        <w:ind w:left="2700" w:hanging="1440"/>
      </w:pPr>
      <w:rPr>
        <w:rFonts w:ascii="David" w:hAnsi="David" w:hint="default"/>
      </w:rPr>
    </w:lvl>
    <w:lvl w:ilvl="7">
      <w:start w:val="1"/>
      <w:numFmt w:val="decimal"/>
      <w:lvlText w:val="%1.%2.%3.%4.%5.%6.%7.%8"/>
      <w:lvlJc w:val="left"/>
      <w:pPr>
        <w:tabs>
          <w:tab w:val="num" w:pos="2910"/>
        </w:tabs>
        <w:ind w:left="2910" w:hanging="1440"/>
      </w:pPr>
      <w:rPr>
        <w:rFonts w:ascii="David" w:hAnsi="David" w:hint="default"/>
      </w:rPr>
    </w:lvl>
    <w:lvl w:ilvl="8">
      <w:start w:val="1"/>
      <w:numFmt w:val="decimal"/>
      <w:lvlText w:val="%1.%2.%3.%4.%5.%6.%7.%8.%9"/>
      <w:lvlJc w:val="left"/>
      <w:pPr>
        <w:tabs>
          <w:tab w:val="num" w:pos="3480"/>
        </w:tabs>
        <w:ind w:left="3480" w:hanging="1800"/>
      </w:pPr>
      <w:rPr>
        <w:rFonts w:ascii="David" w:hAnsi="David" w:hint="default"/>
      </w:rPr>
    </w:lvl>
  </w:abstractNum>
  <w:abstractNum w:abstractNumId="14">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6">
    <w:nsid w:val="660353AA"/>
    <w:multiLevelType w:val="hybridMultilevel"/>
    <w:tmpl w:val="F320C8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8">
    <w:nsid w:val="6D33034C"/>
    <w:multiLevelType w:val="multilevel"/>
    <w:tmpl w:val="4F46AB9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739748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15"/>
  </w:num>
  <w:num w:numId="3">
    <w:abstractNumId w:val="2"/>
  </w:num>
  <w:num w:numId="4">
    <w:abstractNumId w:val="5"/>
  </w:num>
  <w:num w:numId="5">
    <w:abstractNumId w:val="1"/>
  </w:num>
  <w:num w:numId="6">
    <w:abstractNumId w:val="9"/>
  </w:num>
  <w:num w:numId="7">
    <w:abstractNumId w:val="11"/>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7"/>
  </w:num>
  <w:num w:numId="11">
    <w:abstractNumId w:val="8"/>
  </w:num>
  <w:num w:numId="12">
    <w:abstractNumId w:val="3"/>
  </w:num>
  <w:num w:numId="13">
    <w:abstractNumId w:val="10"/>
  </w:num>
  <w:num w:numId="14">
    <w:abstractNumId w:val="19"/>
  </w:num>
  <w:num w:numId="15">
    <w:abstractNumId w:val="14"/>
  </w:num>
  <w:num w:numId="16">
    <w:abstractNumId w:val="18"/>
  </w:num>
  <w:num w:numId="17">
    <w:abstractNumId w:val="13"/>
  </w:num>
  <w:num w:numId="18">
    <w:abstractNumId w:val="12"/>
  </w:num>
  <w:num w:numId="19">
    <w:abstractNumId w:val="16"/>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9"/>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05971"/>
    <w:rsid w:val="00014182"/>
    <w:rsid w:val="00047C97"/>
    <w:rsid w:val="000520B7"/>
    <w:rsid w:val="000568CE"/>
    <w:rsid w:val="00066383"/>
    <w:rsid w:val="000837B7"/>
    <w:rsid w:val="00093B9D"/>
    <w:rsid w:val="000C04AE"/>
    <w:rsid w:val="000E0412"/>
    <w:rsid w:val="000E6098"/>
    <w:rsid w:val="000E632C"/>
    <w:rsid w:val="00100927"/>
    <w:rsid w:val="0010326C"/>
    <w:rsid w:val="00150DD8"/>
    <w:rsid w:val="001611C6"/>
    <w:rsid w:val="00164B30"/>
    <w:rsid w:val="0018292D"/>
    <w:rsid w:val="00191AC7"/>
    <w:rsid w:val="001A7C42"/>
    <w:rsid w:val="001C4F6D"/>
    <w:rsid w:val="001D55DD"/>
    <w:rsid w:val="001E548A"/>
    <w:rsid w:val="00214774"/>
    <w:rsid w:val="00275887"/>
    <w:rsid w:val="002A54A3"/>
    <w:rsid w:val="002A7CF0"/>
    <w:rsid w:val="002A7FEA"/>
    <w:rsid w:val="002C0CA8"/>
    <w:rsid w:val="002D78E0"/>
    <w:rsid w:val="002E38F4"/>
    <w:rsid w:val="002F197C"/>
    <w:rsid w:val="002F2274"/>
    <w:rsid w:val="002F6129"/>
    <w:rsid w:val="00306F09"/>
    <w:rsid w:val="00325E01"/>
    <w:rsid w:val="00361114"/>
    <w:rsid w:val="003840FE"/>
    <w:rsid w:val="00393C6A"/>
    <w:rsid w:val="003A16B9"/>
    <w:rsid w:val="003A1D7A"/>
    <w:rsid w:val="003A54A8"/>
    <w:rsid w:val="003C3A5C"/>
    <w:rsid w:val="003E6DEA"/>
    <w:rsid w:val="003F1396"/>
    <w:rsid w:val="0040055E"/>
    <w:rsid w:val="00423D6A"/>
    <w:rsid w:val="00426E0E"/>
    <w:rsid w:val="004323EF"/>
    <w:rsid w:val="004410DE"/>
    <w:rsid w:val="0044663B"/>
    <w:rsid w:val="00451F2E"/>
    <w:rsid w:val="004523EB"/>
    <w:rsid w:val="00452D7A"/>
    <w:rsid w:val="00496AC4"/>
    <w:rsid w:val="004B201C"/>
    <w:rsid w:val="004B672B"/>
    <w:rsid w:val="004C127D"/>
    <w:rsid w:val="004C5538"/>
    <w:rsid w:val="004C5630"/>
    <w:rsid w:val="004D65A1"/>
    <w:rsid w:val="004D7AE8"/>
    <w:rsid w:val="004E479D"/>
    <w:rsid w:val="004F3773"/>
    <w:rsid w:val="005028F9"/>
    <w:rsid w:val="00503E01"/>
    <w:rsid w:val="00505D36"/>
    <w:rsid w:val="00515321"/>
    <w:rsid w:val="00515E5C"/>
    <w:rsid w:val="00527FC7"/>
    <w:rsid w:val="00534452"/>
    <w:rsid w:val="005371D8"/>
    <w:rsid w:val="00555AEB"/>
    <w:rsid w:val="00556BE2"/>
    <w:rsid w:val="005A3329"/>
    <w:rsid w:val="005A4D3F"/>
    <w:rsid w:val="005D42E4"/>
    <w:rsid w:val="005D4E25"/>
    <w:rsid w:val="00600BFA"/>
    <w:rsid w:val="00600F1F"/>
    <w:rsid w:val="006017FB"/>
    <w:rsid w:val="00602DAD"/>
    <w:rsid w:val="006143A9"/>
    <w:rsid w:val="006309B0"/>
    <w:rsid w:val="00632D49"/>
    <w:rsid w:val="00643D78"/>
    <w:rsid w:val="00665B31"/>
    <w:rsid w:val="0066664E"/>
    <w:rsid w:val="00692C69"/>
    <w:rsid w:val="006952CA"/>
    <w:rsid w:val="006A13C9"/>
    <w:rsid w:val="006A2503"/>
    <w:rsid w:val="006A5446"/>
    <w:rsid w:val="006B22C1"/>
    <w:rsid w:val="006B352E"/>
    <w:rsid w:val="006B5636"/>
    <w:rsid w:val="006B5ED1"/>
    <w:rsid w:val="006B68CA"/>
    <w:rsid w:val="006C55AF"/>
    <w:rsid w:val="006D0744"/>
    <w:rsid w:val="006D686D"/>
    <w:rsid w:val="006E3D79"/>
    <w:rsid w:val="006E5942"/>
    <w:rsid w:val="006F40DE"/>
    <w:rsid w:val="00706164"/>
    <w:rsid w:val="00735D55"/>
    <w:rsid w:val="00743847"/>
    <w:rsid w:val="00751B50"/>
    <w:rsid w:val="00757313"/>
    <w:rsid w:val="00757879"/>
    <w:rsid w:val="007611DA"/>
    <w:rsid w:val="00761601"/>
    <w:rsid w:val="00783E42"/>
    <w:rsid w:val="00793E5C"/>
    <w:rsid w:val="007A373A"/>
    <w:rsid w:val="007C6E1C"/>
    <w:rsid w:val="007D4118"/>
    <w:rsid w:val="007E2692"/>
    <w:rsid w:val="007F3FB2"/>
    <w:rsid w:val="007F45B4"/>
    <w:rsid w:val="0080160A"/>
    <w:rsid w:val="00825263"/>
    <w:rsid w:val="0082739B"/>
    <w:rsid w:val="008325FE"/>
    <w:rsid w:val="0086195D"/>
    <w:rsid w:val="00864DB3"/>
    <w:rsid w:val="00867AE5"/>
    <w:rsid w:val="00870D8A"/>
    <w:rsid w:val="008A0495"/>
    <w:rsid w:val="008B39D7"/>
    <w:rsid w:val="008C593D"/>
    <w:rsid w:val="008E77BE"/>
    <w:rsid w:val="00910BC9"/>
    <w:rsid w:val="00915C9A"/>
    <w:rsid w:val="00935E81"/>
    <w:rsid w:val="00986444"/>
    <w:rsid w:val="00990A24"/>
    <w:rsid w:val="00995339"/>
    <w:rsid w:val="009B64FE"/>
    <w:rsid w:val="009C4D05"/>
    <w:rsid w:val="009D13EC"/>
    <w:rsid w:val="009D1C94"/>
    <w:rsid w:val="009D3200"/>
    <w:rsid w:val="009E52B5"/>
    <w:rsid w:val="009E664E"/>
    <w:rsid w:val="009F7F7A"/>
    <w:rsid w:val="00A15876"/>
    <w:rsid w:val="00A15D5D"/>
    <w:rsid w:val="00A206ED"/>
    <w:rsid w:val="00A30921"/>
    <w:rsid w:val="00A5490E"/>
    <w:rsid w:val="00A5751E"/>
    <w:rsid w:val="00A67A4F"/>
    <w:rsid w:val="00A7396A"/>
    <w:rsid w:val="00A73972"/>
    <w:rsid w:val="00A84333"/>
    <w:rsid w:val="00A84658"/>
    <w:rsid w:val="00AA4752"/>
    <w:rsid w:val="00AA5F54"/>
    <w:rsid w:val="00AA64EB"/>
    <w:rsid w:val="00AB47A1"/>
    <w:rsid w:val="00AC0CFB"/>
    <w:rsid w:val="00AD0167"/>
    <w:rsid w:val="00AE15AA"/>
    <w:rsid w:val="00AE2595"/>
    <w:rsid w:val="00AE48E2"/>
    <w:rsid w:val="00AF1C47"/>
    <w:rsid w:val="00B03E2B"/>
    <w:rsid w:val="00B041F7"/>
    <w:rsid w:val="00B311D4"/>
    <w:rsid w:val="00B429D7"/>
    <w:rsid w:val="00B53F65"/>
    <w:rsid w:val="00B60EE6"/>
    <w:rsid w:val="00B67385"/>
    <w:rsid w:val="00B9037A"/>
    <w:rsid w:val="00B93390"/>
    <w:rsid w:val="00B93A25"/>
    <w:rsid w:val="00BB393A"/>
    <w:rsid w:val="00BC1ECA"/>
    <w:rsid w:val="00BC6A25"/>
    <w:rsid w:val="00BD67E7"/>
    <w:rsid w:val="00C01906"/>
    <w:rsid w:val="00C07DA0"/>
    <w:rsid w:val="00C156AB"/>
    <w:rsid w:val="00C171DC"/>
    <w:rsid w:val="00C20291"/>
    <w:rsid w:val="00C27AC8"/>
    <w:rsid w:val="00C356FB"/>
    <w:rsid w:val="00C37F33"/>
    <w:rsid w:val="00C84ABA"/>
    <w:rsid w:val="00C85B49"/>
    <w:rsid w:val="00C9557D"/>
    <w:rsid w:val="00CA5224"/>
    <w:rsid w:val="00CA61AF"/>
    <w:rsid w:val="00CB40A4"/>
    <w:rsid w:val="00CC05F7"/>
    <w:rsid w:val="00CC356E"/>
    <w:rsid w:val="00CD245E"/>
    <w:rsid w:val="00CD6DB8"/>
    <w:rsid w:val="00CE0517"/>
    <w:rsid w:val="00CF44BB"/>
    <w:rsid w:val="00CF48FA"/>
    <w:rsid w:val="00D06C96"/>
    <w:rsid w:val="00D33979"/>
    <w:rsid w:val="00D51583"/>
    <w:rsid w:val="00D57352"/>
    <w:rsid w:val="00D627CA"/>
    <w:rsid w:val="00D66453"/>
    <w:rsid w:val="00D70E2F"/>
    <w:rsid w:val="00D731DA"/>
    <w:rsid w:val="00D857A3"/>
    <w:rsid w:val="00D969C1"/>
    <w:rsid w:val="00DB1B19"/>
    <w:rsid w:val="00DD5320"/>
    <w:rsid w:val="00DE069A"/>
    <w:rsid w:val="00DE7CC8"/>
    <w:rsid w:val="00DF73FF"/>
    <w:rsid w:val="00E12C12"/>
    <w:rsid w:val="00E303AD"/>
    <w:rsid w:val="00E34D3A"/>
    <w:rsid w:val="00E35D82"/>
    <w:rsid w:val="00E41043"/>
    <w:rsid w:val="00E41B31"/>
    <w:rsid w:val="00E46238"/>
    <w:rsid w:val="00E56588"/>
    <w:rsid w:val="00E57714"/>
    <w:rsid w:val="00E71BC2"/>
    <w:rsid w:val="00E731F1"/>
    <w:rsid w:val="00E83F5C"/>
    <w:rsid w:val="00E95EEF"/>
    <w:rsid w:val="00EA3739"/>
    <w:rsid w:val="00EA6729"/>
    <w:rsid w:val="00EB3388"/>
    <w:rsid w:val="00EC303E"/>
    <w:rsid w:val="00EF71D7"/>
    <w:rsid w:val="00F00D41"/>
    <w:rsid w:val="00F0592A"/>
    <w:rsid w:val="00F21E50"/>
    <w:rsid w:val="00F23463"/>
    <w:rsid w:val="00F25ABF"/>
    <w:rsid w:val="00F31910"/>
    <w:rsid w:val="00F35181"/>
    <w:rsid w:val="00F509E4"/>
    <w:rsid w:val="00F6468F"/>
    <w:rsid w:val="00F74EF7"/>
    <w:rsid w:val="00F80DA7"/>
    <w:rsid w:val="00F9512F"/>
    <w:rsid w:val="00F975CB"/>
    <w:rsid w:val="00FC1924"/>
    <w:rsid w:val="00FE3193"/>
    <w:rsid w:val="00FE3F33"/>
    <w:rsid w:val="00FE45BE"/>
    <w:rsid w:val="00FF44C4"/>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 w:type="character" w:styleId="aa">
    <w:name w:val="annotation reference"/>
    <w:basedOn w:val="a0"/>
    <w:uiPriority w:val="99"/>
    <w:semiHidden/>
    <w:unhideWhenUsed/>
    <w:rsid w:val="00C20291"/>
    <w:rPr>
      <w:sz w:val="16"/>
      <w:szCs w:val="16"/>
    </w:rPr>
  </w:style>
  <w:style w:type="paragraph" w:styleId="ab">
    <w:name w:val="annotation text"/>
    <w:basedOn w:val="a"/>
    <w:link w:val="ac"/>
    <w:uiPriority w:val="99"/>
    <w:semiHidden/>
    <w:unhideWhenUsed/>
    <w:rsid w:val="00C20291"/>
    <w:rPr>
      <w:sz w:val="20"/>
      <w:szCs w:val="20"/>
    </w:rPr>
  </w:style>
  <w:style w:type="character" w:customStyle="1" w:styleId="ac">
    <w:name w:val="טקסט הערה תו"/>
    <w:basedOn w:val="a0"/>
    <w:link w:val="ab"/>
    <w:uiPriority w:val="99"/>
    <w:semiHidden/>
    <w:rsid w:val="00C20291"/>
    <w:rPr>
      <w:rFonts w:cs="FrankRuehl"/>
      <w:lang w:eastAsia="he-IL"/>
    </w:rPr>
  </w:style>
  <w:style w:type="paragraph" w:styleId="ad">
    <w:name w:val="annotation subject"/>
    <w:basedOn w:val="ab"/>
    <w:next w:val="ab"/>
    <w:link w:val="ae"/>
    <w:uiPriority w:val="99"/>
    <w:semiHidden/>
    <w:unhideWhenUsed/>
    <w:rsid w:val="00C20291"/>
    <w:rPr>
      <w:b/>
      <w:bCs/>
    </w:rPr>
  </w:style>
  <w:style w:type="character" w:customStyle="1" w:styleId="ae">
    <w:name w:val="נושא הערה תו"/>
    <w:basedOn w:val="ac"/>
    <w:link w:val="ad"/>
    <w:uiPriority w:val="99"/>
    <w:semiHidden/>
    <w:rsid w:val="00C20291"/>
    <w:rPr>
      <w:rFonts w:cs="FrankRuehl"/>
      <w:b/>
      <w:bCs/>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 w:type="character" w:styleId="aa">
    <w:name w:val="annotation reference"/>
    <w:basedOn w:val="a0"/>
    <w:uiPriority w:val="99"/>
    <w:semiHidden/>
    <w:unhideWhenUsed/>
    <w:rsid w:val="00C20291"/>
    <w:rPr>
      <w:sz w:val="16"/>
      <w:szCs w:val="16"/>
    </w:rPr>
  </w:style>
  <w:style w:type="paragraph" w:styleId="ab">
    <w:name w:val="annotation text"/>
    <w:basedOn w:val="a"/>
    <w:link w:val="ac"/>
    <w:uiPriority w:val="99"/>
    <w:semiHidden/>
    <w:unhideWhenUsed/>
    <w:rsid w:val="00C20291"/>
    <w:rPr>
      <w:sz w:val="20"/>
      <w:szCs w:val="20"/>
    </w:rPr>
  </w:style>
  <w:style w:type="character" w:customStyle="1" w:styleId="ac">
    <w:name w:val="טקסט הערה תו"/>
    <w:basedOn w:val="a0"/>
    <w:link w:val="ab"/>
    <w:uiPriority w:val="99"/>
    <w:semiHidden/>
    <w:rsid w:val="00C20291"/>
    <w:rPr>
      <w:rFonts w:cs="FrankRuehl"/>
      <w:lang w:eastAsia="he-IL"/>
    </w:rPr>
  </w:style>
  <w:style w:type="paragraph" w:styleId="ad">
    <w:name w:val="annotation subject"/>
    <w:basedOn w:val="ab"/>
    <w:next w:val="ab"/>
    <w:link w:val="ae"/>
    <w:uiPriority w:val="99"/>
    <w:semiHidden/>
    <w:unhideWhenUsed/>
    <w:rsid w:val="00C20291"/>
    <w:rPr>
      <w:b/>
      <w:bCs/>
    </w:rPr>
  </w:style>
  <w:style w:type="character" w:customStyle="1" w:styleId="ae">
    <w:name w:val="נושא הערה תו"/>
    <w:basedOn w:val="ac"/>
    <w:link w:val="ad"/>
    <w:uiPriority w:val="99"/>
    <w:semiHidden/>
    <w:rsid w:val="00C20291"/>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renyu@moin.gov.il" TargetMode="Externa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BA1641-48A3-4CA1-9C15-77727F43F0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635</Words>
  <Characters>3180</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3808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2016-09-28T09:03:00Z</cp:lastPrinted>
  <dcterms:created xsi:type="dcterms:W3CDTF">2016-10-09T06:05:00Z</dcterms:created>
  <dcterms:modified xsi:type="dcterms:W3CDTF">2016-10-09T06:05:00Z</dcterms:modified>
</cp:coreProperties>
</file>